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99BB1" w14:textId="77777777" w:rsidR="00C7755B" w:rsidRDefault="00C7755B" w:rsidP="00C7755B">
      <w:pPr>
        <w:wordWrap/>
        <w:spacing w:after="0" w:line="240" w:lineRule="auto"/>
        <w:rPr>
          <w:rFonts w:ascii="Times New Roman" w:hAnsi="Times New Roman"/>
          <w:sz w:val="22"/>
        </w:rPr>
      </w:pPr>
      <w:r w:rsidRPr="00D87989">
        <w:rPr>
          <w:rFonts w:ascii="Times New Roman" w:hAnsi="Times New Roman"/>
          <w:b/>
          <w:sz w:val="22"/>
        </w:rPr>
        <w:t>Table 1</w:t>
      </w:r>
      <w:r w:rsidRPr="00D87989">
        <w:rPr>
          <w:rFonts w:ascii="Times New Roman" w:hAnsi="Times New Roman"/>
          <w:sz w:val="22"/>
        </w:rPr>
        <w:t>. C</w:t>
      </w:r>
      <w:r w:rsidRPr="00D87989">
        <w:rPr>
          <w:rFonts w:ascii="Times New Roman" w:eastAsia="PMingLiU" w:hAnsi="Times New Roman"/>
          <w:sz w:val="22"/>
          <w:lang w:eastAsia="zh-TW"/>
        </w:rPr>
        <w:t>orrelation coefficients</w:t>
      </w:r>
      <w:r w:rsidRPr="00D87989">
        <w:rPr>
          <w:rFonts w:ascii="Times New Roman" w:hAnsi="Times New Roman"/>
          <w:sz w:val="22"/>
        </w:rPr>
        <w:t xml:space="preserve"> for the SC thickness</w:t>
      </w:r>
      <w:r>
        <w:rPr>
          <w:rFonts w:ascii="Times New Roman" w:hAnsi="Times New Roman"/>
          <w:sz w:val="22"/>
        </w:rPr>
        <w:t xml:space="preserve"> valu</w:t>
      </w:r>
      <w:r w:rsidRPr="00D87989">
        <w:rPr>
          <w:rFonts w:ascii="Times New Roman" w:hAnsi="Times New Roman"/>
          <w:sz w:val="22"/>
        </w:rPr>
        <w:t>es</w:t>
      </w:r>
      <w:r w:rsidRPr="00D87989">
        <w:rPr>
          <w:rFonts w:ascii="Times New Roman" w:eastAsia="PMingLiU" w:hAnsi="Times New Roman"/>
          <w:sz w:val="22"/>
          <w:lang w:eastAsia="zh-TW"/>
        </w:rPr>
        <w:t xml:space="preserve"> calculated</w:t>
      </w:r>
      <w:r w:rsidRPr="00D87989">
        <w:rPr>
          <w:rFonts w:ascii="Times New Roman" w:hAnsi="Times New Roman"/>
          <w:sz w:val="22"/>
        </w:rPr>
        <w:t xml:space="preserve"> by the five different methods.</w:t>
      </w:r>
    </w:p>
    <w:p w14:paraId="34269B23" w14:textId="77777777" w:rsidR="00C7755B" w:rsidRPr="00D12AFD" w:rsidRDefault="00C7755B" w:rsidP="00C7755B">
      <w:pPr>
        <w:wordWrap/>
        <w:spacing w:after="0" w:line="240" w:lineRule="auto"/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8"/>
        <w:gridCol w:w="1418"/>
      </w:tblGrid>
      <w:tr w:rsidR="00C7755B" w:rsidRPr="0035091E" w14:paraId="1DCF4CE5" w14:textId="77777777" w:rsidTr="0035091E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A4C48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D3355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SC-OH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7212B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SC-OH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02791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</w:t>
            </w:r>
            <w:proofErr w:type="spellStart"/>
            <w:r w:rsidRPr="0035091E">
              <w:rPr>
                <w:rFonts w:ascii="Times New Roman" w:hAnsi="Times New Roman"/>
                <w:b/>
                <w:sz w:val="22"/>
              </w:rPr>
              <w:t>OH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AC150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SC-CH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6F986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SC-DNA</w:t>
            </w:r>
          </w:p>
        </w:tc>
      </w:tr>
      <w:tr w:rsidR="00C7755B" w:rsidRPr="0035091E" w14:paraId="6F1FB6B2" w14:textId="77777777" w:rsidTr="0035091E"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59E0C" w14:textId="77777777" w:rsidR="00C7755B" w:rsidRPr="0035091E" w:rsidRDefault="00C7755B" w:rsidP="0035091E">
            <w:pPr>
              <w:wordWrap/>
              <w:spacing w:after="0" w:line="240" w:lineRule="auto"/>
              <w:jc w:val="left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SC-OH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D01D3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noProof/>
                <w:sz w:val="22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BB41C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0.9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97E0F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5EC8C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0B4AB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62</w:t>
            </w:r>
          </w:p>
        </w:tc>
      </w:tr>
      <w:tr w:rsidR="00C7755B" w:rsidRPr="0035091E" w14:paraId="1AC2DEB2" w14:textId="77777777" w:rsidTr="0035091E">
        <w:tc>
          <w:tcPr>
            <w:tcW w:w="1417" w:type="dxa"/>
            <w:shd w:val="clear" w:color="auto" w:fill="auto"/>
            <w:vAlign w:val="center"/>
          </w:tcPr>
          <w:p w14:paraId="2EB0BBCF" w14:textId="77777777" w:rsidR="00C7755B" w:rsidRPr="0035091E" w:rsidRDefault="00C7755B" w:rsidP="0035091E">
            <w:pPr>
              <w:wordWrap/>
              <w:spacing w:after="0" w:line="240" w:lineRule="auto"/>
              <w:jc w:val="left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SC-OH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0.5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1B277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0.9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856E6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noProof/>
                <w:sz w:val="22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A7CF6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0.9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8C72D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DF312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69</w:t>
            </w:r>
          </w:p>
        </w:tc>
      </w:tr>
      <w:tr w:rsidR="00C7755B" w:rsidRPr="0035091E" w14:paraId="2AE852A0" w14:textId="77777777" w:rsidTr="0035091E">
        <w:tc>
          <w:tcPr>
            <w:tcW w:w="1417" w:type="dxa"/>
            <w:shd w:val="clear" w:color="auto" w:fill="auto"/>
            <w:vAlign w:val="center"/>
          </w:tcPr>
          <w:p w14:paraId="40E60E62" w14:textId="77777777" w:rsidR="00C7755B" w:rsidRPr="0035091E" w:rsidRDefault="00C7755B" w:rsidP="0035091E">
            <w:pPr>
              <w:wordWrap/>
              <w:spacing w:after="0" w:line="240" w:lineRule="auto"/>
              <w:jc w:val="left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</w:t>
            </w:r>
            <w:proofErr w:type="spellStart"/>
            <w:r w:rsidRPr="0035091E">
              <w:rPr>
                <w:rFonts w:ascii="Times New Roman" w:hAnsi="Times New Roman"/>
                <w:b/>
                <w:sz w:val="22"/>
              </w:rPr>
              <w:t>OH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int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4C29686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5731D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0.9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DF09B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noProof/>
                <w:sz w:val="22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458AE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AD41E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75</w:t>
            </w:r>
          </w:p>
        </w:tc>
      </w:tr>
      <w:tr w:rsidR="00C7755B" w:rsidRPr="0035091E" w14:paraId="21D9EB4B" w14:textId="77777777" w:rsidTr="0035091E">
        <w:tc>
          <w:tcPr>
            <w:tcW w:w="1417" w:type="dxa"/>
            <w:shd w:val="clear" w:color="auto" w:fill="auto"/>
            <w:vAlign w:val="center"/>
          </w:tcPr>
          <w:p w14:paraId="2DB681CB" w14:textId="77777777" w:rsidR="00C7755B" w:rsidRPr="0035091E" w:rsidRDefault="00C7755B" w:rsidP="0035091E">
            <w:pPr>
              <w:wordWrap/>
              <w:spacing w:after="0" w:line="240" w:lineRule="auto"/>
              <w:jc w:val="left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SC-CH</w:t>
            </w:r>
            <w:r w:rsidRPr="0035091E">
              <w:rPr>
                <w:rFonts w:ascii="Times New Roman" w:hAnsi="Times New Roman"/>
                <w:b/>
                <w:sz w:val="22"/>
                <w:vertAlign w:val="sub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E0F07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367EB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67D2F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D539C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noProof/>
                <w:sz w:val="22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D51DB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68</w:t>
            </w:r>
          </w:p>
        </w:tc>
      </w:tr>
      <w:tr w:rsidR="00C7755B" w:rsidRPr="0035091E" w14:paraId="747F0410" w14:textId="77777777" w:rsidTr="0035091E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46095" w14:textId="77777777" w:rsidR="00C7755B" w:rsidRPr="0035091E" w:rsidRDefault="00C7755B" w:rsidP="0035091E">
            <w:pPr>
              <w:wordWrap/>
              <w:spacing w:after="0" w:line="240" w:lineRule="auto"/>
              <w:jc w:val="left"/>
              <w:rPr>
                <w:rFonts w:ascii="Times New Roman" w:hAnsi="Times New Roman"/>
                <w:b/>
                <w:noProof/>
                <w:sz w:val="22"/>
              </w:rPr>
            </w:pPr>
            <w:r w:rsidRPr="0035091E">
              <w:rPr>
                <w:rFonts w:ascii="Times New Roman" w:hAnsi="Times New Roman"/>
                <w:b/>
                <w:sz w:val="22"/>
              </w:rPr>
              <w:t>SC-DNA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00C8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CCB88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8CFD6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1DC2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eastAsia="PMingLiU" w:hAnsi="Times New Roman"/>
                <w:noProof/>
                <w:sz w:val="22"/>
                <w:lang w:eastAsia="zh-TW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0.</w:t>
            </w:r>
            <w:r w:rsidRPr="0035091E">
              <w:rPr>
                <w:rFonts w:ascii="Times New Roman" w:eastAsia="PMingLiU" w:hAnsi="Times New Roman"/>
                <w:noProof/>
                <w:sz w:val="22"/>
                <w:lang w:eastAsia="zh-TW"/>
              </w:rPr>
              <w:t>68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46D39" w14:textId="77777777" w:rsidR="00C7755B" w:rsidRPr="0035091E" w:rsidRDefault="00C7755B" w:rsidP="0035091E">
            <w:pPr>
              <w:wordWrap/>
              <w:spacing w:after="0" w:line="240" w:lineRule="auto"/>
              <w:jc w:val="center"/>
              <w:rPr>
                <w:rFonts w:ascii="Times New Roman" w:hAnsi="Times New Roman"/>
                <w:noProof/>
                <w:sz w:val="22"/>
              </w:rPr>
            </w:pPr>
            <w:r w:rsidRPr="0035091E">
              <w:rPr>
                <w:rFonts w:ascii="Times New Roman" w:hAnsi="Times New Roman"/>
                <w:noProof/>
                <w:sz w:val="22"/>
              </w:rPr>
              <w:t>1</w:t>
            </w:r>
          </w:p>
        </w:tc>
      </w:tr>
    </w:tbl>
    <w:p w14:paraId="47CBCA48" w14:textId="77777777" w:rsidR="00C7755B" w:rsidRPr="00D12AFD" w:rsidRDefault="00C7755B" w:rsidP="00C7755B">
      <w:pPr>
        <w:wordWrap/>
        <w:spacing w:after="0" w:line="240" w:lineRule="auto"/>
        <w:ind w:firstLineChars="142" w:firstLine="312"/>
        <w:rPr>
          <w:rFonts w:ascii="Times New Roman" w:eastAsia="PMingLiU" w:hAnsi="Times New Roman"/>
          <w:sz w:val="22"/>
          <w:lang w:eastAsia="zh-TW"/>
        </w:rPr>
      </w:pPr>
    </w:p>
    <w:p w14:paraId="701BF85B" w14:textId="77777777" w:rsidR="00260B63" w:rsidRDefault="00260B63" w:rsidP="00C7755B">
      <w:pPr>
        <w:wordWrap/>
        <w:spacing w:after="0" w:line="240" w:lineRule="auto"/>
      </w:pPr>
    </w:p>
    <w:sectPr w:rsidR="00260B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5B"/>
    <w:rsid w:val="00260B63"/>
    <w:rsid w:val="0035091E"/>
    <w:rsid w:val="00AE272D"/>
    <w:rsid w:val="00C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43CFE"/>
  <w15:chartTrackingRefBased/>
  <w15:docId w15:val="{C4825340-4BAF-4284-B297-7053F14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55B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="Times New Roman"/>
      <w:kern w:val="2"/>
      <w:szCs w:val="2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755B"/>
    <w:pPr>
      <w:jc w:val="both"/>
    </w:pPr>
    <w:rPr>
      <w:rFonts w:eastAsia="Times New Roman"/>
      <w:kern w:val="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Darvin, Maxim</dc:creator>
  <cp:keywords/>
  <dc:description/>
  <cp:lastModifiedBy>Andreas Beckmann</cp:lastModifiedBy>
  <cp:revision>2</cp:revision>
  <dcterms:created xsi:type="dcterms:W3CDTF">2021-02-24T07:14:00Z</dcterms:created>
  <dcterms:modified xsi:type="dcterms:W3CDTF">2021-02-24T07:14:00Z</dcterms:modified>
</cp:coreProperties>
</file>